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630" w:right="-45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Candidate: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 Position: ______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Interviewer: __________________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02">
      <w:pPr>
        <w:ind w:left="-630" w:right="-45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630" w:right="-45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Key: Ratings: 1-5 (1- lowest - 5 highest)</w:t>
      </w:r>
    </w:p>
    <w:tbl>
      <w:tblPr>
        <w:tblStyle w:val="Table1"/>
        <w:tblW w:w="13620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7875"/>
        <w:gridCol w:w="2325"/>
        <w:tblGridChange w:id="0">
          <w:tblGrid>
            <w:gridCol w:w="3420"/>
            <w:gridCol w:w="7875"/>
            <w:gridCol w:w="2325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Questions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Notes on Applicant Response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Tell me about when you had to go above and beyond your normal job expectations to get a job completed on time?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-630" w:right="-45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630" w:right="-45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Recommendations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:  2nd Interview Needed __________    Not Qualified  _________  Recommend Hire  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Garamond" w:cs="Garamond" w:eastAsia="Garamond" w:hAnsi="Garamond"/>
        <w:b w:val="1"/>
        <w:sz w:val="32"/>
        <w:szCs w:val="32"/>
      </w:rPr>
    </w:pPr>
    <w:r w:rsidDel="00000000" w:rsidR="00000000" w:rsidRPr="00000000">
      <w:rPr>
        <w:rFonts w:ascii="Garamond" w:cs="Garamond" w:eastAsia="Garamond" w:hAnsi="Garamond"/>
        <w:b w:val="1"/>
        <w:sz w:val="32"/>
        <w:szCs w:val="32"/>
        <w:rtl w:val="0"/>
      </w:rPr>
      <w:t xml:space="preserve">Interview Evaluation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